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ADD74" w14:textId="77777777" w:rsidR="0006706C" w:rsidRPr="0006706C" w:rsidRDefault="0006706C" w:rsidP="0006706C">
      <w:pPr>
        <w:spacing w:after="0" w:line="240" w:lineRule="auto"/>
        <w:jc w:val="center"/>
        <w:rPr>
          <w:rFonts w:ascii="Calibri" w:eastAsia="Times New Roman" w:hAnsi="Calibri" w:cs="Calibri"/>
          <w:b/>
          <w:sz w:val="32"/>
          <w:szCs w:val="32"/>
        </w:rPr>
      </w:pPr>
      <w:bookmarkStart w:id="0" w:name="_GoBack"/>
      <w:bookmarkEnd w:id="0"/>
      <w:r w:rsidRPr="0006706C">
        <w:rPr>
          <w:rFonts w:ascii="Calibri" w:eastAsia="Times New Roman" w:hAnsi="Calibri" w:cs="Calibri"/>
          <w:b/>
          <w:sz w:val="32"/>
          <w:szCs w:val="32"/>
        </w:rPr>
        <w:t>Drywall Finishing Diploma</w:t>
      </w:r>
    </w:p>
    <w:p w14:paraId="386E679C" w14:textId="77777777" w:rsidR="0006706C" w:rsidRPr="0006706C" w:rsidRDefault="0006706C" w:rsidP="0006706C">
      <w:pPr>
        <w:spacing w:after="0" w:line="240" w:lineRule="auto"/>
        <w:ind w:left="720"/>
        <w:jc w:val="center"/>
        <w:rPr>
          <w:rFonts w:ascii="Calibri" w:eastAsia="Times New Roman" w:hAnsi="Calibri" w:cs="Calibri"/>
          <w:sz w:val="24"/>
          <w:szCs w:val="24"/>
          <w:lang w:val="en"/>
        </w:rPr>
      </w:pPr>
      <w:r w:rsidRPr="0006706C">
        <w:rPr>
          <w:rFonts w:ascii="Calibri" w:eastAsia="Times New Roman" w:hAnsi="Calibri" w:cs="Calibri"/>
          <w:b/>
          <w:sz w:val="24"/>
          <w:szCs w:val="24"/>
        </w:rPr>
        <w:t xml:space="preserve">CIP Code </w:t>
      </w:r>
      <w:r w:rsidRPr="0006706C">
        <w:rPr>
          <w:rFonts w:ascii="Calibri" w:eastAsia="Times New Roman" w:hAnsi="Calibri" w:cs="Calibri"/>
          <w:sz w:val="24"/>
          <w:szCs w:val="24"/>
          <w:lang w:val="en"/>
        </w:rPr>
        <w:t>47-2082.00</w:t>
      </w:r>
    </w:p>
    <w:p w14:paraId="7E89958C" w14:textId="77777777" w:rsidR="0006706C" w:rsidRPr="0006706C" w:rsidRDefault="0006706C" w:rsidP="0006706C">
      <w:pPr>
        <w:spacing w:after="0" w:line="240" w:lineRule="auto"/>
        <w:ind w:left="720"/>
        <w:jc w:val="center"/>
        <w:rPr>
          <w:rFonts w:ascii="Calibri" w:eastAsia="Times New Roman" w:hAnsi="Calibri" w:cs="Calibri"/>
          <w:sz w:val="24"/>
          <w:szCs w:val="24"/>
          <w:lang w:val="en"/>
        </w:rPr>
      </w:pPr>
    </w:p>
    <w:p w14:paraId="7F3B1FCE" w14:textId="77777777" w:rsidR="0006706C" w:rsidRPr="0006706C" w:rsidRDefault="0006706C" w:rsidP="0006706C">
      <w:pPr>
        <w:spacing w:after="0" w:line="240" w:lineRule="auto"/>
        <w:rPr>
          <w:rFonts w:ascii="Calibri" w:eastAsia="Times New Roman" w:hAnsi="Calibri" w:cs="Calibri"/>
          <w:sz w:val="20"/>
          <w:szCs w:val="20"/>
          <w:lang w:val="en"/>
        </w:rPr>
      </w:pPr>
      <w:r w:rsidRPr="0006706C">
        <w:rPr>
          <w:rFonts w:ascii="Calibri" w:eastAsia="Times New Roman" w:hAnsi="Calibri" w:cs="Calibri"/>
          <w:sz w:val="20"/>
          <w:szCs w:val="20"/>
          <w:lang w:val="en"/>
        </w:rPr>
        <w:t>A drywall finisher seals joint between plasterboard and other wallboard to prepare wall surface for painting or papering.  Students who graduate from this program will be Journeypersons in the drywall finishing industry.  Specific objectives for this program include:</w:t>
      </w:r>
    </w:p>
    <w:p w14:paraId="1A401D18" w14:textId="77777777" w:rsidR="0006706C" w:rsidRPr="0006706C" w:rsidRDefault="0006706C" w:rsidP="0006706C">
      <w:pPr>
        <w:spacing w:after="0" w:line="240" w:lineRule="auto"/>
        <w:rPr>
          <w:rFonts w:ascii="Calibri" w:eastAsia="Times New Roman" w:hAnsi="Calibri" w:cs="Calibri"/>
          <w:sz w:val="20"/>
          <w:szCs w:val="20"/>
          <w:lang w:val="en"/>
        </w:rPr>
      </w:pPr>
    </w:p>
    <w:tbl>
      <w:tblPr>
        <w:tblW w:w="5000" w:type="pct"/>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9360"/>
      </w:tblGrid>
      <w:tr w:rsidR="0006706C" w:rsidRPr="0006706C" w14:paraId="74A23BCF" w14:textId="77777777" w:rsidTr="007853F8">
        <w:trPr>
          <w:tblCellSpacing w:w="22" w:type="dxa"/>
        </w:trPr>
        <w:tc>
          <w:tcPr>
            <w:tcW w:w="4959" w:type="pct"/>
            <w:shd w:val="clear" w:color="auto" w:fill="FFFFFF"/>
            <w:hideMark/>
          </w:tcPr>
          <w:p w14:paraId="28A8F3EB" w14:textId="77777777" w:rsidR="0006706C" w:rsidRPr="0006706C" w:rsidRDefault="0006706C" w:rsidP="0006706C">
            <w:pPr>
              <w:numPr>
                <w:ilvl w:val="0"/>
                <w:numId w:val="1"/>
              </w:numPr>
              <w:spacing w:after="0" w:line="240" w:lineRule="auto"/>
              <w:rPr>
                <w:rFonts w:ascii="Calibri" w:eastAsia="Times New Roman" w:hAnsi="Calibri" w:cs="Calibri"/>
                <w:sz w:val="20"/>
                <w:szCs w:val="20"/>
              </w:rPr>
            </w:pPr>
            <w:r w:rsidRPr="0006706C">
              <w:rPr>
                <w:rFonts w:ascii="Calibri" w:eastAsia="Times New Roman" w:hAnsi="Calibri" w:cs="Calibri"/>
                <w:b/>
                <w:bCs/>
                <w:sz w:val="20"/>
                <w:szCs w:val="20"/>
              </w:rPr>
              <w:t>Organizing, Planning, and Prioritizing Work</w:t>
            </w:r>
            <w:r w:rsidRPr="0006706C">
              <w:rPr>
                <w:rFonts w:ascii="Calibri" w:eastAsia="Times New Roman" w:hAnsi="Calibri" w:cs="Calibri"/>
                <w:sz w:val="20"/>
                <w:szCs w:val="20"/>
              </w:rPr>
              <w:t xml:space="preserve"> — Developing specific goals and plans to prioritize, organize, and accomplish your work.</w:t>
            </w:r>
          </w:p>
        </w:tc>
      </w:tr>
      <w:tr w:rsidR="0006706C" w:rsidRPr="0006706C" w14:paraId="6076E8C9" w14:textId="77777777" w:rsidTr="007853F8">
        <w:trPr>
          <w:tblCellSpacing w:w="22" w:type="dxa"/>
        </w:trPr>
        <w:tc>
          <w:tcPr>
            <w:tcW w:w="4959" w:type="pct"/>
            <w:shd w:val="clear" w:color="auto" w:fill="FFFFFF"/>
            <w:hideMark/>
          </w:tcPr>
          <w:p w14:paraId="0EDD724F" w14:textId="77777777" w:rsidR="0006706C" w:rsidRPr="0006706C" w:rsidRDefault="0006706C" w:rsidP="0006706C">
            <w:pPr>
              <w:numPr>
                <w:ilvl w:val="0"/>
                <w:numId w:val="1"/>
              </w:numPr>
              <w:spacing w:after="0" w:line="240" w:lineRule="auto"/>
              <w:rPr>
                <w:rFonts w:ascii="Calibri" w:eastAsia="Times New Roman" w:hAnsi="Calibri" w:cs="Calibri"/>
                <w:sz w:val="20"/>
                <w:szCs w:val="20"/>
              </w:rPr>
            </w:pPr>
            <w:r w:rsidRPr="0006706C">
              <w:rPr>
                <w:rFonts w:ascii="Calibri" w:eastAsia="Times New Roman" w:hAnsi="Calibri" w:cs="Calibri"/>
                <w:b/>
                <w:bCs/>
                <w:sz w:val="20"/>
                <w:szCs w:val="20"/>
              </w:rPr>
              <w:t>Making Decisions and Solving Problems</w:t>
            </w:r>
            <w:r w:rsidRPr="0006706C">
              <w:rPr>
                <w:rFonts w:ascii="Calibri" w:eastAsia="Times New Roman" w:hAnsi="Calibri" w:cs="Calibri"/>
                <w:sz w:val="20"/>
                <w:szCs w:val="20"/>
              </w:rPr>
              <w:t xml:space="preserve"> — Analyzing information and evaluating results to choose the best solution and solve problems.</w:t>
            </w:r>
          </w:p>
        </w:tc>
      </w:tr>
      <w:tr w:rsidR="0006706C" w:rsidRPr="0006706C" w14:paraId="7A439DD2" w14:textId="77777777" w:rsidTr="007853F8">
        <w:trPr>
          <w:tblCellSpacing w:w="22" w:type="dxa"/>
        </w:trPr>
        <w:tc>
          <w:tcPr>
            <w:tcW w:w="4959" w:type="pct"/>
            <w:shd w:val="clear" w:color="auto" w:fill="FFFFFF"/>
            <w:hideMark/>
          </w:tcPr>
          <w:p w14:paraId="4CCD47AD" w14:textId="77777777" w:rsidR="0006706C" w:rsidRPr="0006706C" w:rsidRDefault="0006706C" w:rsidP="0006706C">
            <w:pPr>
              <w:numPr>
                <w:ilvl w:val="0"/>
                <w:numId w:val="1"/>
              </w:numPr>
              <w:spacing w:after="0" w:line="240" w:lineRule="auto"/>
              <w:rPr>
                <w:rFonts w:ascii="Calibri" w:eastAsia="Times New Roman" w:hAnsi="Calibri" w:cs="Calibri"/>
                <w:sz w:val="20"/>
                <w:szCs w:val="20"/>
              </w:rPr>
            </w:pPr>
            <w:r w:rsidRPr="0006706C">
              <w:rPr>
                <w:rFonts w:ascii="Calibri" w:eastAsia="Times New Roman" w:hAnsi="Calibri" w:cs="Calibri"/>
                <w:b/>
                <w:bCs/>
                <w:sz w:val="20"/>
                <w:szCs w:val="20"/>
              </w:rPr>
              <w:t>Communicating with Supervisors, Peers, or Subordinates</w:t>
            </w:r>
            <w:r w:rsidRPr="0006706C">
              <w:rPr>
                <w:rFonts w:ascii="Calibri" w:eastAsia="Times New Roman" w:hAnsi="Calibri" w:cs="Calibri"/>
                <w:sz w:val="20"/>
                <w:szCs w:val="20"/>
              </w:rPr>
              <w:t xml:space="preserve"> — Providing information to supervisors, co-workers, and subordinates by telephone, in written form, e-mail, or in person.</w:t>
            </w:r>
          </w:p>
        </w:tc>
      </w:tr>
      <w:tr w:rsidR="0006706C" w:rsidRPr="0006706C" w14:paraId="224FE25A" w14:textId="77777777" w:rsidTr="007853F8">
        <w:trPr>
          <w:tblCellSpacing w:w="22" w:type="dxa"/>
        </w:trPr>
        <w:tc>
          <w:tcPr>
            <w:tcW w:w="4959" w:type="pct"/>
            <w:shd w:val="clear" w:color="auto" w:fill="FFFFFF"/>
            <w:hideMark/>
          </w:tcPr>
          <w:p w14:paraId="0F0A89A9" w14:textId="77777777" w:rsidR="0006706C" w:rsidRPr="0006706C" w:rsidRDefault="0006706C" w:rsidP="0006706C">
            <w:pPr>
              <w:numPr>
                <w:ilvl w:val="0"/>
                <w:numId w:val="1"/>
              </w:numPr>
              <w:spacing w:after="0" w:line="240" w:lineRule="auto"/>
              <w:rPr>
                <w:rFonts w:ascii="Calibri" w:eastAsia="Times New Roman" w:hAnsi="Calibri" w:cs="Calibri"/>
                <w:sz w:val="20"/>
                <w:szCs w:val="20"/>
              </w:rPr>
            </w:pPr>
            <w:r w:rsidRPr="0006706C">
              <w:rPr>
                <w:rFonts w:ascii="Calibri" w:eastAsia="Times New Roman" w:hAnsi="Calibri" w:cs="Calibri"/>
                <w:b/>
                <w:bCs/>
                <w:sz w:val="20"/>
                <w:szCs w:val="20"/>
              </w:rPr>
              <w:t>Drafting, Laying Out, and Specifying Technical Devices, Parts, and Equipment</w:t>
            </w:r>
            <w:r w:rsidRPr="0006706C">
              <w:rPr>
                <w:rFonts w:ascii="Calibri" w:eastAsia="Times New Roman" w:hAnsi="Calibri" w:cs="Calibri"/>
                <w:sz w:val="20"/>
                <w:szCs w:val="20"/>
              </w:rPr>
              <w:t xml:space="preserve"> — Providing documentation, detailed instructions, drawings, or specifications to tell others about how devices, parts, equipment, or structures are to be fabricated, constructed, assembled, modified, maintained, or used.</w:t>
            </w:r>
          </w:p>
        </w:tc>
      </w:tr>
      <w:tr w:rsidR="0006706C" w:rsidRPr="0006706C" w14:paraId="60E45929" w14:textId="77777777" w:rsidTr="007853F8">
        <w:trPr>
          <w:tblCellSpacing w:w="22" w:type="dxa"/>
        </w:trPr>
        <w:tc>
          <w:tcPr>
            <w:tcW w:w="4959" w:type="pct"/>
            <w:shd w:val="clear" w:color="auto" w:fill="FFFFFF"/>
            <w:hideMark/>
          </w:tcPr>
          <w:p w14:paraId="6DAB54E2" w14:textId="77777777" w:rsidR="0006706C" w:rsidRPr="0006706C" w:rsidRDefault="0006706C" w:rsidP="0006706C">
            <w:pPr>
              <w:numPr>
                <w:ilvl w:val="0"/>
                <w:numId w:val="1"/>
              </w:numPr>
              <w:spacing w:after="0" w:line="240" w:lineRule="auto"/>
              <w:rPr>
                <w:rFonts w:ascii="Calibri" w:eastAsia="Times New Roman" w:hAnsi="Calibri" w:cs="Calibri"/>
                <w:sz w:val="20"/>
                <w:szCs w:val="20"/>
              </w:rPr>
            </w:pPr>
            <w:r w:rsidRPr="0006706C">
              <w:rPr>
                <w:rFonts w:ascii="Calibri" w:eastAsia="Times New Roman" w:hAnsi="Calibri" w:cs="Calibri"/>
                <w:b/>
                <w:bCs/>
                <w:sz w:val="20"/>
                <w:szCs w:val="20"/>
              </w:rPr>
              <w:t>Updating and Using Relevant Knowledge</w:t>
            </w:r>
            <w:r w:rsidRPr="0006706C">
              <w:rPr>
                <w:rFonts w:ascii="Calibri" w:eastAsia="Times New Roman" w:hAnsi="Calibri" w:cs="Calibri"/>
                <w:sz w:val="20"/>
                <w:szCs w:val="20"/>
              </w:rPr>
              <w:t xml:space="preserve"> — Keeping up-to-date technically and applying new knowledge to your job.</w:t>
            </w:r>
          </w:p>
        </w:tc>
      </w:tr>
      <w:tr w:rsidR="0006706C" w:rsidRPr="0006706C" w14:paraId="565FBB53" w14:textId="77777777" w:rsidTr="007853F8">
        <w:trPr>
          <w:tblCellSpacing w:w="22" w:type="dxa"/>
        </w:trPr>
        <w:tc>
          <w:tcPr>
            <w:tcW w:w="4959" w:type="pct"/>
            <w:shd w:val="clear" w:color="auto" w:fill="FFFFFF"/>
            <w:hideMark/>
          </w:tcPr>
          <w:p w14:paraId="333D6BDD" w14:textId="77777777" w:rsidR="0006706C" w:rsidRPr="0006706C" w:rsidRDefault="0006706C" w:rsidP="0006706C">
            <w:pPr>
              <w:numPr>
                <w:ilvl w:val="0"/>
                <w:numId w:val="1"/>
              </w:numPr>
              <w:spacing w:after="0" w:line="240" w:lineRule="auto"/>
              <w:rPr>
                <w:rFonts w:ascii="Calibri" w:eastAsia="Times New Roman" w:hAnsi="Calibri" w:cs="Calibri"/>
                <w:sz w:val="20"/>
                <w:szCs w:val="20"/>
              </w:rPr>
            </w:pPr>
            <w:r w:rsidRPr="0006706C">
              <w:rPr>
                <w:rFonts w:ascii="Calibri" w:eastAsia="Times New Roman" w:hAnsi="Calibri" w:cs="Calibri"/>
                <w:b/>
                <w:bCs/>
                <w:sz w:val="20"/>
                <w:szCs w:val="20"/>
              </w:rPr>
              <w:t>Identifying Objects, Actions, and Events</w:t>
            </w:r>
            <w:r w:rsidRPr="0006706C">
              <w:rPr>
                <w:rFonts w:ascii="Calibri" w:eastAsia="Times New Roman" w:hAnsi="Calibri" w:cs="Calibri"/>
                <w:sz w:val="20"/>
                <w:szCs w:val="20"/>
              </w:rPr>
              <w:t xml:space="preserve"> — Identifying information by categorizing, estimating, recognizing differences or similarities, and detecting changes in circumstances or events.</w:t>
            </w:r>
          </w:p>
        </w:tc>
      </w:tr>
      <w:tr w:rsidR="0006706C" w:rsidRPr="0006706C" w14:paraId="39BB9F90" w14:textId="77777777" w:rsidTr="007853F8">
        <w:trPr>
          <w:tblCellSpacing w:w="22" w:type="dxa"/>
        </w:trPr>
        <w:tc>
          <w:tcPr>
            <w:tcW w:w="4959" w:type="pct"/>
            <w:shd w:val="clear" w:color="auto" w:fill="FFFFFF"/>
            <w:hideMark/>
          </w:tcPr>
          <w:p w14:paraId="31A24847" w14:textId="77777777" w:rsidR="0006706C" w:rsidRPr="0006706C" w:rsidRDefault="0006706C" w:rsidP="0006706C">
            <w:pPr>
              <w:numPr>
                <w:ilvl w:val="0"/>
                <w:numId w:val="1"/>
              </w:numPr>
              <w:spacing w:after="0" w:line="240" w:lineRule="auto"/>
              <w:rPr>
                <w:rFonts w:ascii="Calibri" w:eastAsia="Times New Roman" w:hAnsi="Calibri" w:cs="Calibri"/>
                <w:sz w:val="20"/>
                <w:szCs w:val="20"/>
              </w:rPr>
            </w:pPr>
            <w:r w:rsidRPr="0006706C">
              <w:rPr>
                <w:rFonts w:ascii="Calibri" w:eastAsia="Times New Roman" w:hAnsi="Calibri" w:cs="Calibri"/>
                <w:b/>
                <w:bCs/>
                <w:sz w:val="20"/>
                <w:szCs w:val="20"/>
              </w:rPr>
              <w:t>Evaluating Information to Determine Compliance with Standards</w:t>
            </w:r>
            <w:r w:rsidRPr="0006706C">
              <w:rPr>
                <w:rFonts w:ascii="Calibri" w:eastAsia="Times New Roman" w:hAnsi="Calibri" w:cs="Calibri"/>
                <w:sz w:val="20"/>
                <w:szCs w:val="20"/>
              </w:rPr>
              <w:t xml:space="preserve"> — Using relevant information and individual judgment to determine whether events or processes comply with laws, regulations, or standards.</w:t>
            </w:r>
          </w:p>
        </w:tc>
      </w:tr>
    </w:tbl>
    <w:p w14:paraId="6DE533FF" w14:textId="77777777" w:rsidR="0006706C" w:rsidRPr="0006706C" w:rsidRDefault="0006706C" w:rsidP="0006706C">
      <w:pPr>
        <w:spacing w:after="0" w:line="240" w:lineRule="auto"/>
        <w:rPr>
          <w:rFonts w:ascii="Calibri" w:eastAsia="Times New Roman" w:hAnsi="Calibri" w:cs="Calibri"/>
          <w:b/>
          <w:sz w:val="20"/>
          <w:szCs w:val="20"/>
        </w:rPr>
      </w:pPr>
    </w:p>
    <w:p w14:paraId="0D08B1EE" w14:textId="77777777" w:rsidR="0006706C" w:rsidRPr="0006706C" w:rsidRDefault="0006706C" w:rsidP="0006706C">
      <w:pPr>
        <w:spacing w:after="0" w:line="240" w:lineRule="auto"/>
        <w:rPr>
          <w:rFonts w:ascii="Calibri" w:eastAsia="Times New Roman" w:hAnsi="Calibri" w:cs="Calibri"/>
          <w:b/>
          <w:sz w:val="20"/>
          <w:szCs w:val="20"/>
        </w:rPr>
      </w:pPr>
      <w:r w:rsidRPr="0006706C">
        <w:rPr>
          <w:rFonts w:ascii="Calibri" w:eastAsia="Times New Roman" w:hAnsi="Calibri" w:cs="Calibri"/>
          <w:b/>
          <w:sz w:val="20"/>
          <w:szCs w:val="20"/>
        </w:rPr>
        <w:t>The Drywall Finishing Program normally takes 4 years to complete with a total 640 hours of class time and 6000 internship hours as follows:</w:t>
      </w:r>
    </w:p>
    <w:p w14:paraId="219EA758" w14:textId="77777777" w:rsidR="0006706C" w:rsidRPr="0006706C" w:rsidRDefault="0006706C" w:rsidP="0006706C">
      <w:pPr>
        <w:spacing w:after="0" w:line="240" w:lineRule="auto"/>
        <w:ind w:left="720"/>
        <w:rPr>
          <w:rFonts w:ascii="Calibri" w:eastAsia="Times New Roman" w:hAnsi="Calibri" w:cs="Calibri"/>
          <w:b/>
          <w:sz w:val="24"/>
          <w:szCs w:val="24"/>
        </w:rPr>
      </w:pPr>
    </w:p>
    <w:tbl>
      <w:tblPr>
        <w:tblW w:w="46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176"/>
        <w:gridCol w:w="4677"/>
        <w:gridCol w:w="659"/>
        <w:gridCol w:w="675"/>
        <w:gridCol w:w="670"/>
      </w:tblGrid>
      <w:tr w:rsidR="0006706C" w:rsidRPr="0006706C" w14:paraId="370ABA91" w14:textId="77777777" w:rsidTr="007853F8">
        <w:trPr>
          <w:jc w:val="center"/>
        </w:trPr>
        <w:tc>
          <w:tcPr>
            <w:tcW w:w="491" w:type="pct"/>
          </w:tcPr>
          <w:p w14:paraId="5E869111" w14:textId="77777777" w:rsidR="0006706C" w:rsidRPr="0006706C" w:rsidRDefault="0006706C" w:rsidP="0006706C">
            <w:pPr>
              <w:spacing w:after="0" w:line="240" w:lineRule="auto"/>
              <w:rPr>
                <w:rFonts w:ascii="Calibri" w:eastAsia="Times New Roman" w:hAnsi="Calibri" w:cs="Calibri"/>
                <w:b/>
                <w:sz w:val="18"/>
                <w:szCs w:val="18"/>
              </w:rPr>
            </w:pPr>
            <w:r w:rsidRPr="0006706C">
              <w:rPr>
                <w:rFonts w:ascii="Calibri" w:eastAsia="Times New Roman" w:hAnsi="Calibri" w:cs="Calibri"/>
                <w:b/>
                <w:sz w:val="18"/>
                <w:szCs w:val="18"/>
              </w:rPr>
              <w:t>Course Number</w:t>
            </w:r>
          </w:p>
        </w:tc>
        <w:tc>
          <w:tcPr>
            <w:tcW w:w="595" w:type="pct"/>
          </w:tcPr>
          <w:p w14:paraId="6B78188F" w14:textId="77777777" w:rsidR="0006706C" w:rsidRPr="0006706C" w:rsidRDefault="0006706C" w:rsidP="0006706C">
            <w:pPr>
              <w:spacing w:after="0" w:line="240" w:lineRule="auto"/>
              <w:rPr>
                <w:rFonts w:ascii="Calibri" w:eastAsia="Times New Roman" w:hAnsi="Calibri" w:cs="Calibri"/>
                <w:b/>
                <w:sz w:val="18"/>
                <w:szCs w:val="18"/>
              </w:rPr>
            </w:pPr>
            <w:r w:rsidRPr="0006706C">
              <w:rPr>
                <w:rFonts w:ascii="Calibri" w:eastAsia="Times New Roman" w:hAnsi="Calibri" w:cs="Calibri"/>
                <w:b/>
                <w:sz w:val="18"/>
                <w:szCs w:val="18"/>
              </w:rPr>
              <w:t>Course Name</w:t>
            </w:r>
          </w:p>
        </w:tc>
        <w:tc>
          <w:tcPr>
            <w:tcW w:w="2805" w:type="pct"/>
          </w:tcPr>
          <w:p w14:paraId="7953088D" w14:textId="77777777" w:rsidR="0006706C" w:rsidRPr="0006706C" w:rsidRDefault="0006706C" w:rsidP="0006706C">
            <w:pPr>
              <w:spacing w:after="0" w:line="240" w:lineRule="auto"/>
              <w:rPr>
                <w:rFonts w:ascii="Calibri" w:eastAsia="Times New Roman" w:hAnsi="Calibri" w:cs="Calibri"/>
                <w:b/>
                <w:sz w:val="18"/>
                <w:szCs w:val="18"/>
              </w:rPr>
            </w:pPr>
            <w:r w:rsidRPr="0006706C">
              <w:rPr>
                <w:rFonts w:ascii="Calibri" w:eastAsia="Times New Roman" w:hAnsi="Calibri" w:cs="Calibri"/>
                <w:b/>
                <w:sz w:val="18"/>
                <w:szCs w:val="18"/>
              </w:rPr>
              <w:t>Course Description</w:t>
            </w:r>
          </w:p>
        </w:tc>
        <w:tc>
          <w:tcPr>
            <w:tcW w:w="347" w:type="pct"/>
          </w:tcPr>
          <w:p w14:paraId="017C0AED" w14:textId="77777777" w:rsidR="0006706C" w:rsidRPr="0006706C" w:rsidRDefault="0006706C" w:rsidP="0006706C">
            <w:pPr>
              <w:spacing w:after="0" w:line="240" w:lineRule="auto"/>
              <w:rPr>
                <w:rFonts w:ascii="Calibri" w:eastAsia="Times New Roman" w:hAnsi="Calibri" w:cs="Calibri"/>
                <w:b/>
                <w:sz w:val="18"/>
                <w:szCs w:val="18"/>
              </w:rPr>
            </w:pPr>
            <w:r w:rsidRPr="0006706C">
              <w:rPr>
                <w:rFonts w:ascii="Calibri" w:eastAsia="Times New Roman" w:hAnsi="Calibri" w:cs="Calibri"/>
                <w:b/>
                <w:sz w:val="18"/>
                <w:szCs w:val="18"/>
              </w:rPr>
              <w:t>Class</w:t>
            </w:r>
          </w:p>
          <w:p w14:paraId="0EBBE9C3" w14:textId="77777777" w:rsidR="0006706C" w:rsidRPr="0006706C" w:rsidRDefault="0006706C" w:rsidP="0006706C">
            <w:pPr>
              <w:spacing w:after="0" w:line="240" w:lineRule="auto"/>
              <w:rPr>
                <w:rFonts w:ascii="Calibri" w:eastAsia="Times New Roman" w:hAnsi="Calibri" w:cs="Calibri"/>
                <w:b/>
                <w:sz w:val="18"/>
                <w:szCs w:val="18"/>
              </w:rPr>
            </w:pPr>
            <w:r w:rsidRPr="0006706C">
              <w:rPr>
                <w:rFonts w:ascii="Calibri" w:eastAsia="Times New Roman" w:hAnsi="Calibri" w:cs="Calibri"/>
                <w:b/>
                <w:sz w:val="18"/>
                <w:szCs w:val="18"/>
              </w:rPr>
              <w:t>Hours</w:t>
            </w:r>
          </w:p>
        </w:tc>
        <w:tc>
          <w:tcPr>
            <w:tcW w:w="351" w:type="pct"/>
          </w:tcPr>
          <w:p w14:paraId="5A039224" w14:textId="77777777" w:rsidR="0006706C" w:rsidRPr="0006706C" w:rsidRDefault="0006706C" w:rsidP="0006706C">
            <w:pPr>
              <w:spacing w:after="0" w:line="240" w:lineRule="auto"/>
              <w:rPr>
                <w:rFonts w:ascii="Calibri" w:eastAsia="Times New Roman" w:hAnsi="Calibri" w:cs="Calibri"/>
                <w:b/>
                <w:sz w:val="18"/>
                <w:szCs w:val="18"/>
              </w:rPr>
            </w:pPr>
            <w:r w:rsidRPr="0006706C">
              <w:rPr>
                <w:rFonts w:ascii="Calibri" w:eastAsia="Times New Roman" w:hAnsi="Calibri" w:cs="Calibri"/>
                <w:b/>
                <w:sz w:val="18"/>
                <w:szCs w:val="18"/>
              </w:rPr>
              <w:t>Intern Hours</w:t>
            </w:r>
          </w:p>
        </w:tc>
        <w:tc>
          <w:tcPr>
            <w:tcW w:w="411" w:type="pct"/>
          </w:tcPr>
          <w:p w14:paraId="560A4C2D" w14:textId="77777777" w:rsidR="0006706C" w:rsidRPr="0006706C" w:rsidRDefault="0006706C" w:rsidP="0006706C">
            <w:pPr>
              <w:spacing w:after="0" w:line="240" w:lineRule="auto"/>
              <w:rPr>
                <w:rFonts w:ascii="Calibri" w:eastAsia="Times New Roman" w:hAnsi="Calibri" w:cs="Calibri"/>
                <w:b/>
                <w:sz w:val="18"/>
                <w:szCs w:val="18"/>
              </w:rPr>
            </w:pPr>
            <w:r w:rsidRPr="0006706C">
              <w:rPr>
                <w:rFonts w:ascii="Calibri" w:eastAsia="Times New Roman" w:hAnsi="Calibri" w:cs="Calibri"/>
                <w:b/>
                <w:sz w:val="18"/>
                <w:szCs w:val="18"/>
              </w:rPr>
              <w:t>FTI-MAR</w:t>
            </w:r>
          </w:p>
          <w:p w14:paraId="64193B74" w14:textId="77777777" w:rsidR="0006706C" w:rsidRPr="0006706C" w:rsidRDefault="0006706C" w:rsidP="0006706C">
            <w:pPr>
              <w:spacing w:after="0" w:line="240" w:lineRule="auto"/>
              <w:rPr>
                <w:rFonts w:ascii="Calibri" w:eastAsia="Times New Roman" w:hAnsi="Calibri" w:cs="Calibri"/>
                <w:b/>
                <w:sz w:val="18"/>
                <w:szCs w:val="18"/>
              </w:rPr>
            </w:pPr>
            <w:r w:rsidRPr="0006706C">
              <w:rPr>
                <w:rFonts w:ascii="Calibri" w:eastAsia="Times New Roman" w:hAnsi="Calibri" w:cs="Calibri"/>
                <w:b/>
                <w:sz w:val="18"/>
                <w:szCs w:val="18"/>
              </w:rPr>
              <w:t>Credit Hours</w:t>
            </w:r>
          </w:p>
        </w:tc>
      </w:tr>
      <w:tr w:rsidR="0006706C" w:rsidRPr="0006706C" w14:paraId="55D02913" w14:textId="77777777" w:rsidTr="007853F8">
        <w:trPr>
          <w:jc w:val="center"/>
        </w:trPr>
        <w:tc>
          <w:tcPr>
            <w:tcW w:w="491" w:type="pct"/>
            <w:vAlign w:val="center"/>
          </w:tcPr>
          <w:p w14:paraId="31A415F5"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ORT001</w:t>
            </w:r>
          </w:p>
        </w:tc>
        <w:tc>
          <w:tcPr>
            <w:tcW w:w="595" w:type="pct"/>
          </w:tcPr>
          <w:p w14:paraId="7EEB2434"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Orientation and Drug Awareness</w:t>
            </w:r>
          </w:p>
        </w:tc>
        <w:tc>
          <w:tcPr>
            <w:tcW w:w="2805" w:type="pct"/>
          </w:tcPr>
          <w:p w14:paraId="1DD8D4AE"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Overview of the program requirements, intro to the union and benefits.  Also provides information on substance abuse, drug testing and help for addiction.</w:t>
            </w:r>
          </w:p>
        </w:tc>
        <w:tc>
          <w:tcPr>
            <w:tcW w:w="347" w:type="pct"/>
            <w:vAlign w:val="bottom"/>
          </w:tcPr>
          <w:p w14:paraId="2263DF5E"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w:t>
            </w:r>
          </w:p>
        </w:tc>
        <w:tc>
          <w:tcPr>
            <w:tcW w:w="351" w:type="pct"/>
            <w:vAlign w:val="bottom"/>
          </w:tcPr>
          <w:p w14:paraId="6C7CEFEA"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65</w:t>
            </w:r>
          </w:p>
        </w:tc>
        <w:tc>
          <w:tcPr>
            <w:tcW w:w="411" w:type="pct"/>
            <w:vAlign w:val="bottom"/>
          </w:tcPr>
          <w:p w14:paraId="100CCAE3"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0</w:t>
            </w:r>
          </w:p>
        </w:tc>
      </w:tr>
      <w:tr w:rsidR="0006706C" w:rsidRPr="0006706C" w14:paraId="6E807FC9" w14:textId="77777777" w:rsidTr="007853F8">
        <w:trPr>
          <w:jc w:val="center"/>
        </w:trPr>
        <w:tc>
          <w:tcPr>
            <w:tcW w:w="491" w:type="pct"/>
            <w:vAlign w:val="center"/>
          </w:tcPr>
          <w:p w14:paraId="2DC4AA1A"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SFT120</w:t>
            </w:r>
          </w:p>
        </w:tc>
        <w:tc>
          <w:tcPr>
            <w:tcW w:w="595" w:type="pct"/>
          </w:tcPr>
          <w:p w14:paraId="6CBE6602"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Safety in the Construction Trades</w:t>
            </w:r>
          </w:p>
        </w:tc>
        <w:tc>
          <w:tcPr>
            <w:tcW w:w="2805" w:type="pct"/>
          </w:tcPr>
          <w:p w14:paraId="5F5C4E44" w14:textId="77777777" w:rsidR="0006706C" w:rsidRPr="0006706C" w:rsidRDefault="0006706C" w:rsidP="0006706C">
            <w:pPr>
              <w:autoSpaceDE w:val="0"/>
              <w:autoSpaceDN w:val="0"/>
              <w:adjustRightInd w:val="0"/>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This course provides entry level construction workers with a general awareness on how to recognize and prevent hazards on a construction site. The training covers a variety of construction safety and health hazards that a worker may encounter at a construction site.  Students earn both OSHA10 and basic First Aid/CPR certifications.</w:t>
            </w:r>
          </w:p>
        </w:tc>
        <w:tc>
          <w:tcPr>
            <w:tcW w:w="347" w:type="pct"/>
            <w:vAlign w:val="bottom"/>
          </w:tcPr>
          <w:p w14:paraId="73336423"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w:t>
            </w:r>
          </w:p>
        </w:tc>
        <w:tc>
          <w:tcPr>
            <w:tcW w:w="351" w:type="pct"/>
            <w:vAlign w:val="bottom"/>
          </w:tcPr>
          <w:p w14:paraId="15957FF7"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200</w:t>
            </w:r>
          </w:p>
        </w:tc>
        <w:tc>
          <w:tcPr>
            <w:tcW w:w="411" w:type="pct"/>
            <w:vAlign w:val="bottom"/>
          </w:tcPr>
          <w:p w14:paraId="235AD3EA"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w:t>
            </w:r>
          </w:p>
        </w:tc>
      </w:tr>
      <w:tr w:rsidR="0006706C" w:rsidRPr="0006706C" w14:paraId="63A293A5" w14:textId="77777777" w:rsidTr="007853F8">
        <w:trPr>
          <w:jc w:val="center"/>
        </w:trPr>
        <w:tc>
          <w:tcPr>
            <w:tcW w:w="491" w:type="pct"/>
            <w:vAlign w:val="center"/>
          </w:tcPr>
          <w:p w14:paraId="52B342AC"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ENVS114</w:t>
            </w:r>
          </w:p>
        </w:tc>
        <w:tc>
          <w:tcPr>
            <w:tcW w:w="595" w:type="pct"/>
          </w:tcPr>
          <w:p w14:paraId="421195AE"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Green Building Technologies</w:t>
            </w:r>
          </w:p>
        </w:tc>
        <w:tc>
          <w:tcPr>
            <w:tcW w:w="2805" w:type="pct"/>
          </w:tcPr>
          <w:p w14:paraId="37A7FBD8" w14:textId="77777777" w:rsidR="0006706C" w:rsidRPr="0006706C" w:rsidRDefault="0006706C" w:rsidP="0006706C">
            <w:pPr>
              <w:shd w:val="clear" w:color="auto" w:fill="FFFFFF"/>
              <w:spacing w:after="0" w:line="240" w:lineRule="auto"/>
              <w:rPr>
                <w:rFonts w:ascii="Calibri" w:eastAsia="Times New Roman" w:hAnsi="Calibri" w:cs="Calibri"/>
                <w:color w:val="000000"/>
                <w:sz w:val="18"/>
                <w:szCs w:val="18"/>
              </w:rPr>
            </w:pPr>
            <w:r w:rsidRPr="0006706C">
              <w:rPr>
                <w:rFonts w:ascii="Calibri" w:eastAsia="Times New Roman" w:hAnsi="Calibri" w:cs="Calibri"/>
                <w:color w:val="000000"/>
                <w:sz w:val="18"/>
                <w:szCs w:val="18"/>
              </w:rPr>
              <w:t>This course will enable students to develop practices that save energy; reduce the production of waste; use environmentally friendly products and materials; recycle materials; adopt sustainable strategies; work to protect employee health and safety; and adopt other practices, technologies and high-performance work processes that reduce carbon emissions while retaining good jobs at family-sustaining wages.</w:t>
            </w:r>
          </w:p>
        </w:tc>
        <w:tc>
          <w:tcPr>
            <w:tcW w:w="347" w:type="pct"/>
            <w:vAlign w:val="bottom"/>
          </w:tcPr>
          <w:p w14:paraId="427559D2"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w:t>
            </w:r>
          </w:p>
        </w:tc>
        <w:tc>
          <w:tcPr>
            <w:tcW w:w="351" w:type="pct"/>
            <w:vAlign w:val="bottom"/>
          </w:tcPr>
          <w:p w14:paraId="2B03AAA7"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135</w:t>
            </w:r>
          </w:p>
        </w:tc>
        <w:tc>
          <w:tcPr>
            <w:tcW w:w="411" w:type="pct"/>
            <w:vAlign w:val="bottom"/>
          </w:tcPr>
          <w:p w14:paraId="46B68895"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w:t>
            </w:r>
          </w:p>
        </w:tc>
      </w:tr>
      <w:tr w:rsidR="0006706C" w:rsidRPr="0006706C" w14:paraId="60361126" w14:textId="77777777" w:rsidTr="007853F8">
        <w:trPr>
          <w:jc w:val="center"/>
        </w:trPr>
        <w:tc>
          <w:tcPr>
            <w:tcW w:w="491" w:type="pct"/>
            <w:vAlign w:val="center"/>
          </w:tcPr>
          <w:p w14:paraId="6F0700C6"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MAT198</w:t>
            </w:r>
          </w:p>
        </w:tc>
        <w:tc>
          <w:tcPr>
            <w:tcW w:w="595" w:type="pct"/>
          </w:tcPr>
          <w:p w14:paraId="7AB591FB"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Math for Construction</w:t>
            </w:r>
          </w:p>
        </w:tc>
        <w:tc>
          <w:tcPr>
            <w:tcW w:w="2805" w:type="pct"/>
          </w:tcPr>
          <w:p w14:paraId="22AE334F"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 xml:space="preserve">This course begins with the basic facts of arithmetic and continues through some of the early stages of algebra.  </w:t>
            </w:r>
            <w:r w:rsidRPr="0006706C">
              <w:rPr>
                <w:rFonts w:ascii="Calibri" w:eastAsia="Times New Roman" w:hAnsi="Calibri" w:cs="Calibri"/>
                <w:sz w:val="18"/>
                <w:szCs w:val="18"/>
              </w:rPr>
              <w:lastRenderedPageBreak/>
              <w:t>Reviewing and practicing these basic mathematical concepts are intended to help all tradesmen use math to his/her advantage and to avoid making costly mistakes on the job.  Participants in this course will learn to competently add, subtract, multiply and divide decimal fractions, have a basic understanding of percentages.</w:t>
            </w:r>
          </w:p>
        </w:tc>
        <w:tc>
          <w:tcPr>
            <w:tcW w:w="347" w:type="pct"/>
            <w:vAlign w:val="bottom"/>
          </w:tcPr>
          <w:p w14:paraId="0FF3318C"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lastRenderedPageBreak/>
              <w:t>40</w:t>
            </w:r>
          </w:p>
        </w:tc>
        <w:tc>
          <w:tcPr>
            <w:tcW w:w="351" w:type="pct"/>
            <w:vAlign w:val="bottom"/>
          </w:tcPr>
          <w:p w14:paraId="7FC08526"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50</w:t>
            </w:r>
          </w:p>
        </w:tc>
        <w:tc>
          <w:tcPr>
            <w:tcW w:w="411" w:type="pct"/>
            <w:vAlign w:val="bottom"/>
          </w:tcPr>
          <w:p w14:paraId="17C0F2FA"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w:t>
            </w:r>
          </w:p>
        </w:tc>
      </w:tr>
      <w:tr w:rsidR="0006706C" w:rsidRPr="0006706C" w14:paraId="7010ECDE" w14:textId="77777777" w:rsidTr="007853F8">
        <w:trPr>
          <w:jc w:val="center"/>
        </w:trPr>
        <w:tc>
          <w:tcPr>
            <w:tcW w:w="491" w:type="pct"/>
            <w:vAlign w:val="center"/>
          </w:tcPr>
          <w:p w14:paraId="153CBEB7"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ARCH100</w:t>
            </w:r>
          </w:p>
        </w:tc>
        <w:tc>
          <w:tcPr>
            <w:tcW w:w="595" w:type="pct"/>
          </w:tcPr>
          <w:p w14:paraId="566D3923"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Blueprints and Architectural Drawings</w:t>
            </w:r>
          </w:p>
        </w:tc>
        <w:tc>
          <w:tcPr>
            <w:tcW w:w="2805" w:type="pct"/>
          </w:tcPr>
          <w:p w14:paraId="3735D892" w14:textId="77777777" w:rsidR="0006706C" w:rsidRPr="0006706C" w:rsidRDefault="0006706C" w:rsidP="0006706C">
            <w:pPr>
              <w:autoSpaceDE w:val="0"/>
              <w:autoSpaceDN w:val="0"/>
              <w:adjustRightInd w:val="0"/>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 xml:space="preserve">This course will build upon the students’ basic mathematics, trigonometry, measurement skills and knowledge by accurately using math when reading blueprints. </w:t>
            </w:r>
          </w:p>
        </w:tc>
        <w:tc>
          <w:tcPr>
            <w:tcW w:w="347" w:type="pct"/>
            <w:vAlign w:val="bottom"/>
          </w:tcPr>
          <w:p w14:paraId="27C21F40"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w:t>
            </w:r>
          </w:p>
        </w:tc>
        <w:tc>
          <w:tcPr>
            <w:tcW w:w="351" w:type="pct"/>
            <w:vAlign w:val="bottom"/>
          </w:tcPr>
          <w:p w14:paraId="5D35954B"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50</w:t>
            </w:r>
          </w:p>
        </w:tc>
        <w:tc>
          <w:tcPr>
            <w:tcW w:w="411" w:type="pct"/>
            <w:vAlign w:val="bottom"/>
          </w:tcPr>
          <w:p w14:paraId="6BAD3D2E"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w:t>
            </w:r>
          </w:p>
        </w:tc>
      </w:tr>
      <w:tr w:rsidR="0006706C" w:rsidRPr="0006706C" w14:paraId="1C76D19F" w14:textId="77777777" w:rsidTr="007853F8">
        <w:trPr>
          <w:jc w:val="center"/>
        </w:trPr>
        <w:tc>
          <w:tcPr>
            <w:tcW w:w="491" w:type="pct"/>
            <w:vAlign w:val="center"/>
          </w:tcPr>
          <w:p w14:paraId="545BF4DC"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SFT112</w:t>
            </w:r>
          </w:p>
        </w:tc>
        <w:tc>
          <w:tcPr>
            <w:tcW w:w="595" w:type="pct"/>
          </w:tcPr>
          <w:p w14:paraId="66CD91A2"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Elevated Platforms</w:t>
            </w:r>
          </w:p>
        </w:tc>
        <w:tc>
          <w:tcPr>
            <w:tcW w:w="2805" w:type="pct"/>
          </w:tcPr>
          <w:p w14:paraId="7758DB66" w14:textId="77777777" w:rsidR="0006706C" w:rsidRPr="0006706C" w:rsidRDefault="0006706C" w:rsidP="0006706C">
            <w:pPr>
              <w:autoSpaceDE w:val="0"/>
              <w:autoSpaceDN w:val="0"/>
              <w:adjustRightInd w:val="0"/>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The main objective of this course is to prevent workplace injuries and fatalities related to falls. This course covers the potential hazards related to working on raised or unstable platforms. The types of tools and equipment for elevating oneself and one’s work materials are identified. Selection, inspection, setup, safe techniques and proper maintenance of equipment are discussed.</w:t>
            </w:r>
          </w:p>
        </w:tc>
        <w:tc>
          <w:tcPr>
            <w:tcW w:w="347" w:type="pct"/>
            <w:vAlign w:val="bottom"/>
          </w:tcPr>
          <w:p w14:paraId="26E5D94F"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w:t>
            </w:r>
          </w:p>
        </w:tc>
        <w:tc>
          <w:tcPr>
            <w:tcW w:w="351" w:type="pct"/>
            <w:vAlign w:val="bottom"/>
          </w:tcPr>
          <w:p w14:paraId="5ACE6BE9"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200</w:t>
            </w:r>
          </w:p>
        </w:tc>
        <w:tc>
          <w:tcPr>
            <w:tcW w:w="411" w:type="pct"/>
            <w:vAlign w:val="bottom"/>
          </w:tcPr>
          <w:p w14:paraId="3C0EBD09"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w:t>
            </w:r>
          </w:p>
        </w:tc>
      </w:tr>
      <w:tr w:rsidR="0006706C" w:rsidRPr="0006706C" w14:paraId="5B0A4E78" w14:textId="77777777" w:rsidTr="007853F8">
        <w:trPr>
          <w:jc w:val="center"/>
        </w:trPr>
        <w:tc>
          <w:tcPr>
            <w:tcW w:w="491" w:type="pct"/>
            <w:vAlign w:val="center"/>
          </w:tcPr>
          <w:p w14:paraId="155481F4"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OD113</w:t>
            </w:r>
          </w:p>
        </w:tc>
        <w:tc>
          <w:tcPr>
            <w:tcW w:w="595" w:type="pct"/>
          </w:tcPr>
          <w:p w14:paraId="660A222A"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Leadership</w:t>
            </w:r>
          </w:p>
        </w:tc>
        <w:tc>
          <w:tcPr>
            <w:tcW w:w="2805" w:type="pct"/>
          </w:tcPr>
          <w:p w14:paraId="2DCD8BC3"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This course prepares students to take an active role in the construction industry by learning how to use effective communication and planning to make better use of human and physical resources in the workplace to effectively form and lead highly motivated teams and to foster a safe and productive work environment.</w:t>
            </w:r>
          </w:p>
        </w:tc>
        <w:tc>
          <w:tcPr>
            <w:tcW w:w="347" w:type="pct"/>
            <w:vAlign w:val="bottom"/>
          </w:tcPr>
          <w:p w14:paraId="41777DE6"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w:t>
            </w:r>
          </w:p>
        </w:tc>
        <w:tc>
          <w:tcPr>
            <w:tcW w:w="351" w:type="pct"/>
            <w:vAlign w:val="bottom"/>
          </w:tcPr>
          <w:p w14:paraId="2025B407"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200</w:t>
            </w:r>
          </w:p>
        </w:tc>
        <w:tc>
          <w:tcPr>
            <w:tcW w:w="411" w:type="pct"/>
            <w:vAlign w:val="bottom"/>
          </w:tcPr>
          <w:p w14:paraId="6178315B"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0</w:t>
            </w:r>
          </w:p>
        </w:tc>
      </w:tr>
      <w:tr w:rsidR="0006706C" w:rsidRPr="0006706C" w14:paraId="2A554B74" w14:textId="77777777" w:rsidTr="007853F8">
        <w:trPr>
          <w:jc w:val="center"/>
        </w:trPr>
        <w:tc>
          <w:tcPr>
            <w:tcW w:w="491" w:type="pct"/>
            <w:vAlign w:val="center"/>
          </w:tcPr>
          <w:p w14:paraId="35712657"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SFT250</w:t>
            </w:r>
          </w:p>
        </w:tc>
        <w:tc>
          <w:tcPr>
            <w:tcW w:w="595" w:type="pct"/>
          </w:tcPr>
          <w:p w14:paraId="50D89BCA"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Drywall Safety</w:t>
            </w:r>
          </w:p>
        </w:tc>
        <w:tc>
          <w:tcPr>
            <w:tcW w:w="2805" w:type="pct"/>
          </w:tcPr>
          <w:p w14:paraId="20DD7977"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This course is designed to provide advanced safety awareness and practices for workers within all trade areas. Students will gain useful exposure and knowledge to basic safety practices including but not limited to First Aid/CPR, First Aid/AED (Automatic External Defibrillator), respiratory protection, fall protection and safety protocol when using power tools.</w:t>
            </w:r>
          </w:p>
        </w:tc>
        <w:tc>
          <w:tcPr>
            <w:tcW w:w="347" w:type="pct"/>
            <w:vAlign w:val="bottom"/>
          </w:tcPr>
          <w:p w14:paraId="6B897EFA"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w:t>
            </w:r>
          </w:p>
        </w:tc>
        <w:tc>
          <w:tcPr>
            <w:tcW w:w="351" w:type="pct"/>
            <w:vAlign w:val="bottom"/>
          </w:tcPr>
          <w:p w14:paraId="14D9383B"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200</w:t>
            </w:r>
          </w:p>
        </w:tc>
        <w:tc>
          <w:tcPr>
            <w:tcW w:w="411" w:type="pct"/>
            <w:vAlign w:val="bottom"/>
          </w:tcPr>
          <w:p w14:paraId="6C4EE933"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w:t>
            </w:r>
          </w:p>
        </w:tc>
      </w:tr>
      <w:tr w:rsidR="0006706C" w:rsidRPr="0006706C" w14:paraId="29C1F84A" w14:textId="77777777" w:rsidTr="007853F8">
        <w:trPr>
          <w:jc w:val="center"/>
        </w:trPr>
        <w:tc>
          <w:tcPr>
            <w:tcW w:w="491" w:type="pct"/>
            <w:vAlign w:val="center"/>
          </w:tcPr>
          <w:p w14:paraId="253C79C8"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PAT110</w:t>
            </w:r>
          </w:p>
        </w:tc>
        <w:tc>
          <w:tcPr>
            <w:tcW w:w="595" w:type="pct"/>
          </w:tcPr>
          <w:p w14:paraId="1C18C2ED"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Intro to Drywall</w:t>
            </w:r>
          </w:p>
        </w:tc>
        <w:tc>
          <w:tcPr>
            <w:tcW w:w="2805" w:type="pct"/>
          </w:tcPr>
          <w:p w14:paraId="7CFACCB2" w14:textId="77777777" w:rsidR="0006706C" w:rsidRPr="0006706C" w:rsidRDefault="0006706C" w:rsidP="0006706C">
            <w:pPr>
              <w:autoSpaceDE w:val="0"/>
              <w:autoSpaceDN w:val="0"/>
              <w:adjustRightInd w:val="0"/>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In this course, participants will learn to appreciate the quality of work done by Finishers skilled in the techniques of filling.  Filling, along with sanding, are the Drywall Finishers final touches before completing a drywall job.</w:t>
            </w:r>
          </w:p>
        </w:tc>
        <w:tc>
          <w:tcPr>
            <w:tcW w:w="347" w:type="pct"/>
            <w:vAlign w:val="bottom"/>
          </w:tcPr>
          <w:p w14:paraId="3C8BB742"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w:t>
            </w:r>
          </w:p>
        </w:tc>
        <w:tc>
          <w:tcPr>
            <w:tcW w:w="351" w:type="pct"/>
            <w:vAlign w:val="bottom"/>
          </w:tcPr>
          <w:p w14:paraId="57023CB6"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300</w:t>
            </w:r>
          </w:p>
        </w:tc>
        <w:tc>
          <w:tcPr>
            <w:tcW w:w="411" w:type="pct"/>
            <w:vAlign w:val="bottom"/>
          </w:tcPr>
          <w:p w14:paraId="0BDFF4E0"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w:t>
            </w:r>
          </w:p>
        </w:tc>
      </w:tr>
      <w:tr w:rsidR="0006706C" w:rsidRPr="0006706C" w14:paraId="1FF2D081" w14:textId="77777777" w:rsidTr="007853F8">
        <w:trPr>
          <w:jc w:val="center"/>
        </w:trPr>
        <w:tc>
          <w:tcPr>
            <w:tcW w:w="491" w:type="pct"/>
            <w:vAlign w:val="center"/>
          </w:tcPr>
          <w:p w14:paraId="115EEA3B"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PAT111</w:t>
            </w:r>
          </w:p>
        </w:tc>
        <w:tc>
          <w:tcPr>
            <w:tcW w:w="595" w:type="pct"/>
          </w:tcPr>
          <w:p w14:paraId="014C8785"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Materials of Drywall</w:t>
            </w:r>
          </w:p>
        </w:tc>
        <w:tc>
          <w:tcPr>
            <w:tcW w:w="2805" w:type="pct"/>
          </w:tcPr>
          <w:p w14:paraId="6FF7A1A0" w14:textId="77777777" w:rsidR="0006706C" w:rsidRPr="0006706C" w:rsidRDefault="0006706C" w:rsidP="0006706C">
            <w:pPr>
              <w:autoSpaceDE w:val="0"/>
              <w:autoSpaceDN w:val="0"/>
              <w:adjustRightInd w:val="0"/>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 xml:space="preserve">A Drywall tradesman must be familiar with the choices of materials that can and should be used on a particular job. The materials used, coupled with the proper procedures for application are crucial to properly finishing a job.  Participants will discuss the advantages of drywall construction and the materials used.  </w:t>
            </w:r>
          </w:p>
        </w:tc>
        <w:tc>
          <w:tcPr>
            <w:tcW w:w="347" w:type="pct"/>
            <w:vAlign w:val="bottom"/>
          </w:tcPr>
          <w:p w14:paraId="0A006CB1"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w:t>
            </w:r>
          </w:p>
        </w:tc>
        <w:tc>
          <w:tcPr>
            <w:tcW w:w="351" w:type="pct"/>
            <w:vAlign w:val="bottom"/>
          </w:tcPr>
          <w:p w14:paraId="4D56812A"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100</w:t>
            </w:r>
          </w:p>
        </w:tc>
        <w:tc>
          <w:tcPr>
            <w:tcW w:w="411" w:type="pct"/>
            <w:vAlign w:val="bottom"/>
          </w:tcPr>
          <w:p w14:paraId="0AA61150"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w:t>
            </w:r>
          </w:p>
        </w:tc>
      </w:tr>
      <w:tr w:rsidR="0006706C" w:rsidRPr="0006706C" w14:paraId="4592671B" w14:textId="77777777" w:rsidTr="007853F8">
        <w:trPr>
          <w:jc w:val="center"/>
        </w:trPr>
        <w:tc>
          <w:tcPr>
            <w:tcW w:w="491" w:type="pct"/>
            <w:vAlign w:val="center"/>
          </w:tcPr>
          <w:p w14:paraId="41359F4F"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PAT112</w:t>
            </w:r>
          </w:p>
        </w:tc>
        <w:tc>
          <w:tcPr>
            <w:tcW w:w="595" w:type="pct"/>
          </w:tcPr>
          <w:p w14:paraId="412D6740"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Taping and Filling Techniques I</w:t>
            </w:r>
          </w:p>
        </w:tc>
        <w:tc>
          <w:tcPr>
            <w:tcW w:w="2805" w:type="pct"/>
          </w:tcPr>
          <w:p w14:paraId="05DEDC05" w14:textId="77777777" w:rsidR="0006706C" w:rsidRPr="0006706C" w:rsidRDefault="0006706C" w:rsidP="0006706C">
            <w:pPr>
              <w:autoSpaceDE w:val="0"/>
              <w:autoSpaceDN w:val="0"/>
              <w:adjustRightInd w:val="0"/>
              <w:spacing w:after="0" w:line="240" w:lineRule="auto"/>
              <w:rPr>
                <w:rFonts w:ascii="Calibri" w:eastAsia="Times New Roman" w:hAnsi="Calibri" w:cs="Calibri"/>
                <w:sz w:val="18"/>
                <w:szCs w:val="18"/>
              </w:rPr>
            </w:pPr>
            <w:r w:rsidRPr="0006706C">
              <w:rPr>
                <w:rFonts w:ascii="Calibri" w:eastAsia="Times New Roman" w:hAnsi="Calibri" w:cs="Calibri"/>
                <w:bCs/>
                <w:sz w:val="18"/>
                <w:szCs w:val="18"/>
              </w:rPr>
              <w:t>Taping is the process of gluing or adhering paper or a fiberglass tape over wallboard joints such as butt joints, flat joints and angle joints. Taping reinforces joints and provides a smooth surface for applying further coats of filler.</w:t>
            </w:r>
          </w:p>
        </w:tc>
        <w:tc>
          <w:tcPr>
            <w:tcW w:w="347" w:type="pct"/>
            <w:vAlign w:val="bottom"/>
          </w:tcPr>
          <w:p w14:paraId="51AB5028"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30</w:t>
            </w:r>
          </w:p>
        </w:tc>
        <w:tc>
          <w:tcPr>
            <w:tcW w:w="351" w:type="pct"/>
            <w:vAlign w:val="bottom"/>
          </w:tcPr>
          <w:p w14:paraId="342EEC0B"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400</w:t>
            </w:r>
          </w:p>
        </w:tc>
        <w:tc>
          <w:tcPr>
            <w:tcW w:w="411" w:type="pct"/>
            <w:vAlign w:val="bottom"/>
          </w:tcPr>
          <w:p w14:paraId="07222FDA"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2</w:t>
            </w:r>
          </w:p>
        </w:tc>
      </w:tr>
      <w:tr w:rsidR="0006706C" w:rsidRPr="0006706C" w14:paraId="7B0C719A" w14:textId="77777777" w:rsidTr="007853F8">
        <w:trPr>
          <w:jc w:val="center"/>
        </w:trPr>
        <w:tc>
          <w:tcPr>
            <w:tcW w:w="491" w:type="pct"/>
            <w:vAlign w:val="center"/>
          </w:tcPr>
          <w:p w14:paraId="1C8A5765"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PAT113</w:t>
            </w:r>
          </w:p>
        </w:tc>
        <w:tc>
          <w:tcPr>
            <w:tcW w:w="595" w:type="pct"/>
          </w:tcPr>
          <w:p w14:paraId="02477657"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Taping and Filling Techniques II</w:t>
            </w:r>
          </w:p>
        </w:tc>
        <w:tc>
          <w:tcPr>
            <w:tcW w:w="2805" w:type="pct"/>
          </w:tcPr>
          <w:p w14:paraId="0A93A75F"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There are many types and uses for filling compounds.  Various factors of a job site, including climate conditions, materials used, and purpose will determine the type of filling compound that will be used.</w:t>
            </w:r>
          </w:p>
        </w:tc>
        <w:tc>
          <w:tcPr>
            <w:tcW w:w="347" w:type="pct"/>
            <w:vAlign w:val="bottom"/>
          </w:tcPr>
          <w:p w14:paraId="5D88B118"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80</w:t>
            </w:r>
          </w:p>
        </w:tc>
        <w:tc>
          <w:tcPr>
            <w:tcW w:w="351" w:type="pct"/>
            <w:vAlign w:val="bottom"/>
          </w:tcPr>
          <w:p w14:paraId="5FFEBE6C"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1650</w:t>
            </w:r>
          </w:p>
        </w:tc>
        <w:tc>
          <w:tcPr>
            <w:tcW w:w="411" w:type="pct"/>
            <w:vAlign w:val="bottom"/>
          </w:tcPr>
          <w:p w14:paraId="4ADC288C"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5</w:t>
            </w:r>
          </w:p>
        </w:tc>
      </w:tr>
      <w:tr w:rsidR="0006706C" w:rsidRPr="0006706C" w14:paraId="5D907D48" w14:textId="77777777" w:rsidTr="007853F8">
        <w:trPr>
          <w:jc w:val="center"/>
        </w:trPr>
        <w:tc>
          <w:tcPr>
            <w:tcW w:w="491" w:type="pct"/>
            <w:vAlign w:val="center"/>
          </w:tcPr>
          <w:p w14:paraId="276F0C9E"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PAT210</w:t>
            </w:r>
          </w:p>
        </w:tc>
        <w:tc>
          <w:tcPr>
            <w:tcW w:w="595" w:type="pct"/>
          </w:tcPr>
          <w:p w14:paraId="6A43E3FC"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Automatic Taping Tools</w:t>
            </w:r>
          </w:p>
        </w:tc>
        <w:tc>
          <w:tcPr>
            <w:tcW w:w="2805" w:type="pct"/>
          </w:tcPr>
          <w:p w14:paraId="498E2B8A" w14:textId="77777777" w:rsidR="0006706C" w:rsidRPr="0006706C" w:rsidRDefault="0006706C" w:rsidP="0006706C">
            <w:pPr>
              <w:autoSpaceDE w:val="0"/>
              <w:autoSpaceDN w:val="0"/>
              <w:adjustRightInd w:val="0"/>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The most commonly used method of taping in the industry is the automatic taping tool, also known as the Bazooka®. Students will gain hands on experience while learning the parts, functions, safety, and maintenance procedures of the tool.  Operating procedures will be described and/or demonstrated.</w:t>
            </w:r>
          </w:p>
        </w:tc>
        <w:tc>
          <w:tcPr>
            <w:tcW w:w="347" w:type="pct"/>
            <w:vAlign w:val="bottom"/>
          </w:tcPr>
          <w:p w14:paraId="6E2923AC"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50</w:t>
            </w:r>
          </w:p>
        </w:tc>
        <w:tc>
          <w:tcPr>
            <w:tcW w:w="351" w:type="pct"/>
            <w:vAlign w:val="bottom"/>
          </w:tcPr>
          <w:p w14:paraId="3B4A75D2"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800</w:t>
            </w:r>
          </w:p>
        </w:tc>
        <w:tc>
          <w:tcPr>
            <w:tcW w:w="411" w:type="pct"/>
            <w:vAlign w:val="bottom"/>
          </w:tcPr>
          <w:p w14:paraId="3296C857"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3</w:t>
            </w:r>
          </w:p>
        </w:tc>
      </w:tr>
      <w:tr w:rsidR="0006706C" w:rsidRPr="0006706C" w14:paraId="0ECDF513" w14:textId="77777777" w:rsidTr="007853F8">
        <w:trPr>
          <w:jc w:val="center"/>
        </w:trPr>
        <w:tc>
          <w:tcPr>
            <w:tcW w:w="491" w:type="pct"/>
            <w:vAlign w:val="center"/>
          </w:tcPr>
          <w:p w14:paraId="0B231E88"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PAT211</w:t>
            </w:r>
          </w:p>
        </w:tc>
        <w:tc>
          <w:tcPr>
            <w:tcW w:w="595" w:type="pct"/>
          </w:tcPr>
          <w:p w14:paraId="5D57060B"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sz w:val="18"/>
                <w:szCs w:val="18"/>
              </w:rPr>
              <w:t>Advanced Drywall Techniques</w:t>
            </w:r>
          </w:p>
        </w:tc>
        <w:tc>
          <w:tcPr>
            <w:tcW w:w="2805" w:type="pct"/>
          </w:tcPr>
          <w:p w14:paraId="6E8FCE80" w14:textId="77777777" w:rsidR="0006706C" w:rsidRPr="0006706C" w:rsidRDefault="0006706C" w:rsidP="0006706C">
            <w:pPr>
              <w:spacing w:after="0" w:line="240" w:lineRule="auto"/>
              <w:rPr>
                <w:rFonts w:ascii="Calibri" w:eastAsia="Times New Roman" w:hAnsi="Calibri" w:cs="Calibri"/>
                <w:sz w:val="18"/>
                <w:szCs w:val="18"/>
              </w:rPr>
            </w:pPr>
            <w:r w:rsidRPr="0006706C">
              <w:rPr>
                <w:rFonts w:ascii="Calibri" w:eastAsia="Times New Roman" w:hAnsi="Calibri" w:cs="Calibri"/>
                <w:bCs/>
                <w:sz w:val="18"/>
                <w:szCs w:val="18"/>
              </w:rPr>
              <w:t xml:space="preserve">In this course, the participating Drywall Finisher will become familiar with the various inspections that are needed and codes that must be followed based on recognized national or local building codes and regulations.  The most common inspections are conducted on electrical, plumbing, construction framing, and insulation work.  Participants in this course will be given </w:t>
            </w:r>
            <w:r w:rsidRPr="0006706C">
              <w:rPr>
                <w:rFonts w:ascii="Calibri" w:eastAsia="Times New Roman" w:hAnsi="Calibri" w:cs="Calibri"/>
                <w:bCs/>
                <w:sz w:val="18"/>
                <w:szCs w:val="18"/>
              </w:rPr>
              <w:lastRenderedPageBreak/>
              <w:t xml:space="preserve">the skills and knowledge they need to know if inspections have been conducted and passed to ensure their safety and to prevent expensive problems that could occur when work is nearly or fully completed.  </w:t>
            </w:r>
          </w:p>
        </w:tc>
        <w:tc>
          <w:tcPr>
            <w:tcW w:w="347" w:type="pct"/>
            <w:vAlign w:val="bottom"/>
          </w:tcPr>
          <w:p w14:paraId="1DF20408"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lastRenderedPageBreak/>
              <w:t>80</w:t>
            </w:r>
          </w:p>
        </w:tc>
        <w:tc>
          <w:tcPr>
            <w:tcW w:w="351" w:type="pct"/>
            <w:vAlign w:val="bottom"/>
          </w:tcPr>
          <w:p w14:paraId="68916060"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1650</w:t>
            </w:r>
          </w:p>
        </w:tc>
        <w:tc>
          <w:tcPr>
            <w:tcW w:w="411" w:type="pct"/>
            <w:vAlign w:val="bottom"/>
          </w:tcPr>
          <w:p w14:paraId="2C2B28EE" w14:textId="77777777" w:rsidR="0006706C" w:rsidRPr="0006706C" w:rsidRDefault="0006706C" w:rsidP="0006706C">
            <w:pPr>
              <w:spacing w:after="0" w:line="240" w:lineRule="auto"/>
              <w:jc w:val="center"/>
              <w:rPr>
                <w:rFonts w:ascii="Calibri" w:eastAsia="Times New Roman" w:hAnsi="Calibri" w:cs="Calibri"/>
                <w:sz w:val="18"/>
                <w:szCs w:val="18"/>
              </w:rPr>
            </w:pPr>
            <w:r w:rsidRPr="0006706C">
              <w:rPr>
                <w:rFonts w:ascii="Calibri" w:eastAsia="Times New Roman" w:hAnsi="Calibri" w:cs="Calibri"/>
                <w:sz w:val="18"/>
                <w:szCs w:val="18"/>
              </w:rPr>
              <w:t>5</w:t>
            </w:r>
          </w:p>
        </w:tc>
      </w:tr>
      <w:tr w:rsidR="0006706C" w:rsidRPr="0006706C" w14:paraId="3D278C90" w14:textId="77777777" w:rsidTr="007853F8">
        <w:trPr>
          <w:jc w:val="center"/>
        </w:trPr>
        <w:tc>
          <w:tcPr>
            <w:tcW w:w="491" w:type="pct"/>
          </w:tcPr>
          <w:p w14:paraId="0E3F9FBD" w14:textId="77777777" w:rsidR="0006706C" w:rsidRPr="0006706C" w:rsidRDefault="0006706C" w:rsidP="0006706C">
            <w:pPr>
              <w:spacing w:after="0" w:line="240" w:lineRule="auto"/>
              <w:rPr>
                <w:rFonts w:ascii="Calibri" w:eastAsia="Times New Roman" w:hAnsi="Calibri" w:cs="Calibri"/>
                <w:b/>
                <w:sz w:val="18"/>
                <w:szCs w:val="18"/>
              </w:rPr>
            </w:pPr>
            <w:r w:rsidRPr="0006706C">
              <w:rPr>
                <w:rFonts w:ascii="Calibri" w:eastAsia="Times New Roman" w:hAnsi="Calibri" w:cs="Calibri"/>
                <w:b/>
                <w:sz w:val="18"/>
                <w:szCs w:val="18"/>
              </w:rPr>
              <w:t>TOTALS</w:t>
            </w:r>
          </w:p>
        </w:tc>
        <w:tc>
          <w:tcPr>
            <w:tcW w:w="595" w:type="pct"/>
          </w:tcPr>
          <w:p w14:paraId="39DFD43A" w14:textId="77777777" w:rsidR="0006706C" w:rsidRPr="0006706C" w:rsidRDefault="0006706C" w:rsidP="0006706C">
            <w:pPr>
              <w:spacing w:after="0" w:line="240" w:lineRule="auto"/>
              <w:jc w:val="center"/>
              <w:rPr>
                <w:rFonts w:ascii="Calibri" w:eastAsia="Times New Roman" w:hAnsi="Calibri" w:cs="Calibri"/>
                <w:sz w:val="18"/>
                <w:szCs w:val="18"/>
              </w:rPr>
            </w:pPr>
          </w:p>
        </w:tc>
        <w:tc>
          <w:tcPr>
            <w:tcW w:w="2805" w:type="pct"/>
          </w:tcPr>
          <w:p w14:paraId="5ADD823F" w14:textId="77777777" w:rsidR="0006706C" w:rsidRPr="0006706C" w:rsidRDefault="0006706C" w:rsidP="0006706C">
            <w:pPr>
              <w:spacing w:after="0" w:line="240" w:lineRule="auto"/>
              <w:jc w:val="center"/>
              <w:rPr>
                <w:rFonts w:ascii="Calibri" w:eastAsia="Times New Roman" w:hAnsi="Calibri" w:cs="Calibri"/>
                <w:sz w:val="18"/>
                <w:szCs w:val="18"/>
              </w:rPr>
            </w:pPr>
          </w:p>
        </w:tc>
        <w:tc>
          <w:tcPr>
            <w:tcW w:w="347" w:type="pct"/>
            <w:vAlign w:val="bottom"/>
          </w:tcPr>
          <w:p w14:paraId="7EDA882B" w14:textId="77777777" w:rsidR="0006706C" w:rsidRPr="0006706C" w:rsidRDefault="0006706C" w:rsidP="0006706C">
            <w:pPr>
              <w:spacing w:after="0" w:line="240" w:lineRule="auto"/>
              <w:jc w:val="center"/>
              <w:rPr>
                <w:rFonts w:ascii="Calibri" w:eastAsia="Times New Roman" w:hAnsi="Calibri" w:cs="Calibri"/>
                <w:b/>
                <w:sz w:val="18"/>
                <w:szCs w:val="18"/>
              </w:rPr>
            </w:pPr>
            <w:r w:rsidRPr="0006706C">
              <w:rPr>
                <w:rFonts w:ascii="Calibri" w:eastAsia="Times New Roman" w:hAnsi="Calibri" w:cs="Calibri"/>
                <w:b/>
                <w:sz w:val="18"/>
                <w:szCs w:val="18"/>
              </w:rPr>
              <w:t>640</w:t>
            </w:r>
          </w:p>
        </w:tc>
        <w:tc>
          <w:tcPr>
            <w:tcW w:w="351" w:type="pct"/>
            <w:vAlign w:val="bottom"/>
          </w:tcPr>
          <w:p w14:paraId="20A6DF4C" w14:textId="77777777" w:rsidR="0006706C" w:rsidRPr="0006706C" w:rsidRDefault="0006706C" w:rsidP="0006706C">
            <w:pPr>
              <w:spacing w:after="0" w:line="240" w:lineRule="auto"/>
              <w:jc w:val="center"/>
              <w:rPr>
                <w:rFonts w:ascii="Calibri" w:eastAsia="Times New Roman" w:hAnsi="Calibri" w:cs="Calibri"/>
                <w:b/>
                <w:sz w:val="18"/>
                <w:szCs w:val="18"/>
              </w:rPr>
            </w:pPr>
            <w:r w:rsidRPr="0006706C">
              <w:rPr>
                <w:rFonts w:ascii="Calibri" w:eastAsia="Times New Roman" w:hAnsi="Calibri" w:cs="Calibri"/>
                <w:b/>
                <w:sz w:val="18"/>
                <w:szCs w:val="18"/>
              </w:rPr>
              <w:t>6000</w:t>
            </w:r>
          </w:p>
        </w:tc>
        <w:tc>
          <w:tcPr>
            <w:tcW w:w="411" w:type="pct"/>
            <w:vAlign w:val="bottom"/>
          </w:tcPr>
          <w:p w14:paraId="3CD11BE2" w14:textId="77777777" w:rsidR="0006706C" w:rsidRPr="0006706C" w:rsidRDefault="0006706C" w:rsidP="0006706C">
            <w:pPr>
              <w:spacing w:after="0" w:line="240" w:lineRule="auto"/>
              <w:jc w:val="center"/>
              <w:rPr>
                <w:rFonts w:ascii="Calibri" w:eastAsia="Times New Roman" w:hAnsi="Calibri" w:cs="Calibri"/>
                <w:b/>
                <w:sz w:val="18"/>
                <w:szCs w:val="18"/>
              </w:rPr>
            </w:pPr>
            <w:r w:rsidRPr="0006706C">
              <w:rPr>
                <w:rFonts w:ascii="Calibri" w:eastAsia="Times New Roman" w:hAnsi="Calibri" w:cs="Calibri"/>
                <w:b/>
                <w:sz w:val="18"/>
                <w:szCs w:val="18"/>
              </w:rPr>
              <w:t>39</w:t>
            </w:r>
          </w:p>
        </w:tc>
      </w:tr>
    </w:tbl>
    <w:p w14:paraId="31483386" w14:textId="77777777" w:rsidR="0006706C" w:rsidRPr="0006706C" w:rsidRDefault="0006706C" w:rsidP="0006706C">
      <w:pPr>
        <w:spacing w:after="0" w:line="240" w:lineRule="auto"/>
        <w:jc w:val="center"/>
        <w:rPr>
          <w:rFonts w:ascii="Calibri" w:eastAsia="Times New Roman" w:hAnsi="Calibri" w:cs="Calibri"/>
          <w:b/>
          <w:sz w:val="28"/>
          <w:szCs w:val="28"/>
        </w:rPr>
      </w:pPr>
    </w:p>
    <w:p w14:paraId="39ED72E6" w14:textId="77777777" w:rsidR="00E86A33" w:rsidRDefault="0006706C" w:rsidP="0006706C">
      <w:r w:rsidRPr="0006706C">
        <w:rPr>
          <w:rFonts w:ascii="Times New Roman" w:eastAsia="Times New Roman" w:hAnsi="Times New Roman" w:cs="Times New Roman"/>
          <w:sz w:val="24"/>
          <w:szCs w:val="24"/>
        </w:rPr>
        <w:t xml:space="preserve"> Students also receive 12 credits for the Internship.</w:t>
      </w:r>
    </w:p>
    <w:sectPr w:rsidR="00E86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739FD"/>
    <w:multiLevelType w:val="hybridMultilevel"/>
    <w:tmpl w:val="CC08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6C"/>
    <w:rsid w:val="00007DBC"/>
    <w:rsid w:val="0006706C"/>
    <w:rsid w:val="00074FBF"/>
    <w:rsid w:val="000E1E2B"/>
    <w:rsid w:val="00151183"/>
    <w:rsid w:val="00170D2A"/>
    <w:rsid w:val="00186601"/>
    <w:rsid w:val="001D2AFF"/>
    <w:rsid w:val="00220EBB"/>
    <w:rsid w:val="002A1064"/>
    <w:rsid w:val="002D47F1"/>
    <w:rsid w:val="003176E9"/>
    <w:rsid w:val="003247C6"/>
    <w:rsid w:val="0036503A"/>
    <w:rsid w:val="003E1009"/>
    <w:rsid w:val="00451B11"/>
    <w:rsid w:val="0046121E"/>
    <w:rsid w:val="00512555"/>
    <w:rsid w:val="005132EA"/>
    <w:rsid w:val="00541377"/>
    <w:rsid w:val="00547CDE"/>
    <w:rsid w:val="00581F1D"/>
    <w:rsid w:val="005B6BE2"/>
    <w:rsid w:val="005F0C96"/>
    <w:rsid w:val="006167DB"/>
    <w:rsid w:val="00651171"/>
    <w:rsid w:val="007E155A"/>
    <w:rsid w:val="0082432C"/>
    <w:rsid w:val="00827E04"/>
    <w:rsid w:val="00837C53"/>
    <w:rsid w:val="00867D36"/>
    <w:rsid w:val="0093257F"/>
    <w:rsid w:val="00963CCA"/>
    <w:rsid w:val="00977B8E"/>
    <w:rsid w:val="009901FA"/>
    <w:rsid w:val="00B46EF9"/>
    <w:rsid w:val="00B94561"/>
    <w:rsid w:val="00C841E7"/>
    <w:rsid w:val="00C947A2"/>
    <w:rsid w:val="00D371FC"/>
    <w:rsid w:val="00DE05F0"/>
    <w:rsid w:val="00E127B2"/>
    <w:rsid w:val="00E256FB"/>
    <w:rsid w:val="00EB08F4"/>
    <w:rsid w:val="00F91971"/>
    <w:rsid w:val="00FE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A38920"/>
  <w15:docId w15:val="{A70A5D5C-0C50-D54C-A78B-3137DB93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Peters</dc:creator>
  <cp:keywords/>
  <dc:description/>
  <cp:lastModifiedBy>Corey Grant</cp:lastModifiedBy>
  <cp:revision>2</cp:revision>
  <dcterms:created xsi:type="dcterms:W3CDTF">2019-06-14T21:24:00Z</dcterms:created>
  <dcterms:modified xsi:type="dcterms:W3CDTF">2019-06-14T21:24:00Z</dcterms:modified>
</cp:coreProperties>
</file>